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4F1" w:rsidRDefault="002C14F1" w:rsidP="002C1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7DB">
        <w:rPr>
          <w:rFonts w:ascii="Times New Roman" w:hAnsi="Times New Roman" w:cs="Times New Roman"/>
          <w:b/>
          <w:sz w:val="24"/>
          <w:szCs w:val="24"/>
        </w:rPr>
        <w:t>Аннотация к рабочей программе  учителя-логопеда</w:t>
      </w:r>
    </w:p>
    <w:p w:rsidR="005A67DB" w:rsidRPr="005A67DB" w:rsidRDefault="005A67DB" w:rsidP="002C14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предназначена для работы с детьми </w:t>
      </w:r>
      <w:r w:rsidR="005A67DB">
        <w:rPr>
          <w:rFonts w:ascii="Times New Roman" w:eastAsia="Times New Roman" w:hAnsi="Times New Roman" w:cs="Times New Roman"/>
          <w:sz w:val="24"/>
          <w:szCs w:val="24"/>
        </w:rPr>
        <w:t>5-6</w:t>
      </w:r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  лет с общим недоразвитием речи. В рабочей программе определены ценностно-целевые ориентиры, задачи, основные направления коррекционно-развивающей работы, условия и средства речевого развития детей, их подготовки к обучению грамоте. Деятельность учителя-логопеда ДОУ направлена на оказание своевременной коррекционно-педагогической помощи детям с различными видами речевых нарушений.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составлена в соответствии с Федеральным законом «Об образовании в РФ», Федеральным государственным образовательным стандартом дошкольного образования, Конвенцией ООН о правах ребёнка, Всемирной декларацией об </w:t>
      </w:r>
      <w:proofErr w:type="spellStart"/>
      <w:r w:rsidRPr="005A67DB">
        <w:rPr>
          <w:rFonts w:ascii="Times New Roman" w:eastAsia="Times New Roman" w:hAnsi="Times New Roman" w:cs="Times New Roman"/>
          <w:sz w:val="24"/>
          <w:szCs w:val="24"/>
        </w:rPr>
        <w:t>обеспечениии</w:t>
      </w:r>
      <w:proofErr w:type="spellEnd"/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 выживания, защиты и развития детей, Декларацией прав ребёнка, Санитарно-эпидемиологическими требованиями к устройству, содержанию и организации режима работы в дошкольной организации, </w:t>
      </w:r>
      <w:r w:rsidR="005A67DB">
        <w:rPr>
          <w:rFonts w:ascii="Times New Roman" w:eastAsia="Times New Roman" w:hAnsi="Times New Roman" w:cs="Times New Roman"/>
          <w:sz w:val="24"/>
          <w:szCs w:val="24"/>
        </w:rPr>
        <w:t>Уставом МАДОУ «Детский сад № 194</w:t>
      </w:r>
      <w:r w:rsidRPr="005A67DB">
        <w:rPr>
          <w:rFonts w:ascii="Times New Roman" w:eastAsia="Times New Roman" w:hAnsi="Times New Roman" w:cs="Times New Roman"/>
          <w:sz w:val="24"/>
          <w:szCs w:val="24"/>
        </w:rPr>
        <w:t>», Образовательной про</w:t>
      </w:r>
      <w:r w:rsidR="005A67DB">
        <w:rPr>
          <w:rFonts w:ascii="Times New Roman" w:eastAsia="Times New Roman" w:hAnsi="Times New Roman" w:cs="Times New Roman"/>
          <w:sz w:val="24"/>
          <w:szCs w:val="24"/>
        </w:rPr>
        <w:t>граммой МАДОУ «Детский сад № 194</w:t>
      </w:r>
      <w:r w:rsidRPr="005A67DB">
        <w:rPr>
          <w:rFonts w:ascii="Times New Roman" w:eastAsia="Times New Roman" w:hAnsi="Times New Roman" w:cs="Times New Roman"/>
          <w:sz w:val="24"/>
          <w:szCs w:val="24"/>
        </w:rPr>
        <w:t>», а также разработками</w:t>
      </w:r>
      <w:proofErr w:type="gramEnd"/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 отечественных учёных в области общей и специальной педагогики и психологии.</w:t>
      </w:r>
    </w:p>
    <w:p w:rsidR="005A67DB" w:rsidRPr="005A67DB" w:rsidRDefault="002C14F1" w:rsidP="005A67DB">
      <w:pPr>
        <w:spacing w:line="240" w:lineRule="auto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7DB">
        <w:rPr>
          <w:rFonts w:ascii="Times New Roman" w:hAnsi="Times New Roman" w:cs="Times New Roman"/>
          <w:sz w:val="24"/>
          <w:szCs w:val="24"/>
        </w:rPr>
        <w:t>Данная рабочая программа разработана н</w:t>
      </w:r>
      <w:r w:rsidR="005A67DB">
        <w:rPr>
          <w:rFonts w:ascii="Times New Roman" w:hAnsi="Times New Roman" w:cs="Times New Roman"/>
          <w:sz w:val="24"/>
          <w:szCs w:val="24"/>
        </w:rPr>
        <w:t>а основе примерной</w:t>
      </w:r>
      <w:r w:rsidR="005A67DB" w:rsidRPr="005A67DB">
        <w:rPr>
          <w:rFonts w:ascii="Times New Roman" w:hAnsi="Times New Roman" w:cs="Times New Roman"/>
          <w:sz w:val="24"/>
          <w:szCs w:val="24"/>
        </w:rPr>
        <w:t xml:space="preserve"> адаптированная основная образовательная программа для дошкольников с тяжелыми нарушениями речи / Л. Б. </w:t>
      </w:r>
      <w:proofErr w:type="spellStart"/>
      <w:r w:rsidR="005A67DB" w:rsidRPr="005A67DB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="005A67DB" w:rsidRPr="005A67DB">
        <w:rPr>
          <w:rFonts w:ascii="Times New Roman" w:hAnsi="Times New Roman" w:cs="Times New Roman"/>
          <w:sz w:val="24"/>
          <w:szCs w:val="24"/>
        </w:rPr>
        <w:t xml:space="preserve">, Т.В. </w:t>
      </w:r>
      <w:proofErr w:type="spellStart"/>
      <w:r w:rsidR="005A67DB" w:rsidRPr="005A67DB">
        <w:rPr>
          <w:rFonts w:ascii="Times New Roman" w:hAnsi="Times New Roman" w:cs="Times New Roman"/>
          <w:sz w:val="24"/>
          <w:szCs w:val="24"/>
        </w:rPr>
        <w:t>Волосовец</w:t>
      </w:r>
      <w:proofErr w:type="spellEnd"/>
      <w:r w:rsidR="005A67DB" w:rsidRPr="005A67DB">
        <w:rPr>
          <w:rFonts w:ascii="Times New Roman" w:hAnsi="Times New Roman" w:cs="Times New Roman"/>
          <w:sz w:val="24"/>
          <w:szCs w:val="24"/>
        </w:rPr>
        <w:t xml:space="preserve">, О. П. </w:t>
      </w:r>
      <w:proofErr w:type="spellStart"/>
      <w:r w:rsidR="005A67DB" w:rsidRPr="005A67DB">
        <w:rPr>
          <w:rFonts w:ascii="Times New Roman" w:hAnsi="Times New Roman" w:cs="Times New Roman"/>
          <w:sz w:val="24"/>
          <w:szCs w:val="24"/>
        </w:rPr>
        <w:t>Гаврилушкина</w:t>
      </w:r>
      <w:proofErr w:type="spellEnd"/>
      <w:r w:rsidR="005A67DB" w:rsidRPr="005A67DB">
        <w:rPr>
          <w:rFonts w:ascii="Times New Roman" w:hAnsi="Times New Roman" w:cs="Times New Roman"/>
          <w:sz w:val="24"/>
          <w:szCs w:val="24"/>
        </w:rPr>
        <w:t xml:space="preserve">, Г. Г. </w:t>
      </w:r>
      <w:proofErr w:type="spellStart"/>
      <w:r w:rsidR="005A67DB" w:rsidRPr="005A67DB">
        <w:rPr>
          <w:rFonts w:ascii="Times New Roman" w:hAnsi="Times New Roman" w:cs="Times New Roman"/>
          <w:sz w:val="24"/>
          <w:szCs w:val="24"/>
        </w:rPr>
        <w:t>Голубева</w:t>
      </w:r>
      <w:proofErr w:type="spellEnd"/>
      <w:r w:rsidR="005A67DB" w:rsidRPr="005A67DB">
        <w:rPr>
          <w:rFonts w:ascii="Times New Roman" w:hAnsi="Times New Roman" w:cs="Times New Roman"/>
          <w:sz w:val="24"/>
          <w:szCs w:val="24"/>
        </w:rPr>
        <w:t xml:space="preserve"> и др.; Под</w:t>
      </w:r>
      <w:proofErr w:type="gramStart"/>
      <w:r w:rsidR="005A67DB" w:rsidRPr="005A67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A67DB" w:rsidRPr="005A67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67DB" w:rsidRPr="005A67D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5A67DB" w:rsidRPr="005A67DB">
        <w:rPr>
          <w:rFonts w:ascii="Times New Roman" w:hAnsi="Times New Roman" w:cs="Times New Roman"/>
          <w:sz w:val="24"/>
          <w:szCs w:val="24"/>
        </w:rPr>
        <w:t>ед. проф. Л. В. Лопатиной. — СПб</w:t>
      </w:r>
      <w:proofErr w:type="gramStart"/>
      <w:r w:rsidR="005A67DB" w:rsidRPr="005A67DB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5A67DB" w:rsidRPr="005A67DB">
        <w:rPr>
          <w:rFonts w:ascii="Times New Roman" w:hAnsi="Times New Roman" w:cs="Times New Roman"/>
          <w:sz w:val="24"/>
          <w:szCs w:val="24"/>
        </w:rPr>
        <w:t xml:space="preserve">2014. </w:t>
      </w:r>
      <w:proofErr w:type="gramStart"/>
      <w:r w:rsidR="005A67DB" w:rsidRPr="005A67DB">
        <w:rPr>
          <w:rFonts w:ascii="Times New Roman" w:hAnsi="Times New Roman" w:cs="Times New Roman"/>
          <w:sz w:val="24"/>
          <w:szCs w:val="24"/>
        </w:rPr>
        <w:t>(Рецензия Институт детства ФГБОУ ВО «НГПУ» № 26 от 29.05.2019.</w:t>
      </w:r>
      <w:proofErr w:type="gramEnd"/>
      <w:r w:rsidR="005A67DB" w:rsidRPr="005A67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67DB" w:rsidRPr="005A67DB">
        <w:rPr>
          <w:rFonts w:ascii="Times New Roman" w:hAnsi="Times New Roman" w:cs="Times New Roman"/>
          <w:sz w:val="24"/>
          <w:szCs w:val="24"/>
        </w:rPr>
        <w:t>Протокол № 11 заседания Ученого совета ФГБОУ ВО «НГПУ» от 29.05.2019 г.)</w:t>
      </w:r>
      <w:proofErr w:type="gramEnd"/>
    </w:p>
    <w:p w:rsidR="005A67DB" w:rsidRPr="005A67DB" w:rsidRDefault="005A67DB" w:rsidP="005A67D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67DB" w:rsidRPr="005A67DB" w:rsidRDefault="002C14F1" w:rsidP="005A67DB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Основной целью </w:t>
      </w:r>
      <w:r w:rsidR="005A67DB" w:rsidRPr="005A67DB">
        <w:rPr>
          <w:rFonts w:ascii="Times New Roman" w:eastAsia="Times New Roman" w:hAnsi="Times New Roman" w:cs="Times New Roman"/>
          <w:bCs/>
          <w:iCs/>
          <w:sz w:val="24"/>
          <w:szCs w:val="24"/>
        </w:rPr>
        <w:t>Создание оптимальных условий для коррекции нарушений в развитии речи детей, в освоении ими дошкольных образовательных программ и подготовки к успешному освоению программ начального школьного обучения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sz w:val="24"/>
          <w:szCs w:val="24"/>
        </w:rPr>
        <w:t>Задачами коррекционной работы учителя-логопеда являются: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 xml:space="preserve">Развитие словаря. 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>Формирование и совершенствование грамматического строя речи</w:t>
      </w:r>
      <w:r w:rsidRPr="005A67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 xml:space="preserve">Развитие просодической стороны речи.  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>Коррекция произносительной стороны речи.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>Работа над слоговой структурой слова.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>Совершенствование фонематического восприятия, навыков звукового анализа и синтеза.</w:t>
      </w:r>
    </w:p>
    <w:p w:rsidR="002C14F1" w:rsidRPr="005A67DB" w:rsidRDefault="002C14F1" w:rsidP="002C14F1">
      <w:pPr>
        <w:spacing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67DB">
        <w:rPr>
          <w:rFonts w:ascii="Times New Roman" w:eastAsia="Times New Roman" w:hAnsi="Times New Roman" w:cs="Times New Roman"/>
          <w:i/>
          <w:sz w:val="24"/>
          <w:szCs w:val="24"/>
        </w:rPr>
        <w:t>Развитие связной речи и речевого общения.</w:t>
      </w:r>
    </w:p>
    <w:p w:rsidR="002C14F1" w:rsidRPr="005A67DB" w:rsidRDefault="002C14F1" w:rsidP="002C14F1">
      <w:pPr>
        <w:rPr>
          <w:sz w:val="24"/>
          <w:szCs w:val="24"/>
        </w:rPr>
      </w:pPr>
    </w:p>
    <w:p w:rsidR="00E835E9" w:rsidRPr="005A67DB" w:rsidRDefault="00E835E9">
      <w:pPr>
        <w:rPr>
          <w:sz w:val="24"/>
          <w:szCs w:val="24"/>
        </w:rPr>
      </w:pPr>
    </w:p>
    <w:sectPr w:rsidR="00E835E9" w:rsidRPr="005A67DB" w:rsidSect="0066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14F1"/>
    <w:rsid w:val="002C14F1"/>
    <w:rsid w:val="005A67DB"/>
    <w:rsid w:val="00665F9A"/>
    <w:rsid w:val="00E83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1787</Characters>
  <Application>Microsoft Office Word</Application>
  <DocSecurity>0</DocSecurity>
  <Lines>14</Lines>
  <Paragraphs>4</Paragraphs>
  <ScaleCrop>false</ScaleCrop>
  <Company>Исполком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2022-11-09T10:01:00Z</dcterms:created>
  <dcterms:modified xsi:type="dcterms:W3CDTF">2022-11-11T13:58:00Z</dcterms:modified>
</cp:coreProperties>
</file>